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D1577">
        <w:rPr>
          <w:rFonts w:eastAsia="Times New Roman" w:cstheme="minorHAnsi"/>
          <w:b/>
          <w:sz w:val="24"/>
          <w:szCs w:val="24"/>
          <w:lang w:eastAsia="pl-PL"/>
        </w:rPr>
        <w:t>Zarządzenie Nr KZZ.021.10.2020</w:t>
      </w:r>
    </w:p>
    <w:p w:rsidR="008D7234" w:rsidRPr="005D1577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D1577">
        <w:rPr>
          <w:rFonts w:eastAsia="Times New Roman" w:cstheme="minorHAnsi"/>
          <w:b/>
          <w:sz w:val="24"/>
          <w:szCs w:val="24"/>
          <w:lang w:eastAsia="pl-PL"/>
        </w:rPr>
        <w:t>Dyrektora Kobierzyckiego Zespołu Żłobków</w:t>
      </w:r>
    </w:p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157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gramStart"/>
      <w:r w:rsidRPr="005D1577">
        <w:rPr>
          <w:rFonts w:eastAsia="Times New Roman" w:cstheme="minorHAnsi"/>
          <w:b/>
          <w:sz w:val="24"/>
          <w:szCs w:val="24"/>
          <w:lang w:eastAsia="pl-PL"/>
        </w:rPr>
        <w:t>z</w:t>
      </w:r>
      <w:proofErr w:type="gramEnd"/>
      <w:r w:rsidRPr="005D1577">
        <w:rPr>
          <w:rFonts w:eastAsia="Times New Roman" w:cstheme="minorHAnsi"/>
          <w:b/>
          <w:sz w:val="24"/>
          <w:szCs w:val="24"/>
          <w:lang w:eastAsia="pl-PL"/>
        </w:rPr>
        <w:t xml:space="preserve"> dnia 19 maja 2020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1577">
        <w:rPr>
          <w:rFonts w:eastAsia="Times New Roman" w:cstheme="minorHAnsi"/>
          <w:b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D7234">
        <w:rPr>
          <w:rFonts w:eastAsia="Times New Roman" w:cstheme="minorHAnsi"/>
          <w:sz w:val="24"/>
          <w:szCs w:val="24"/>
          <w:lang w:eastAsia="pl-PL"/>
        </w:rPr>
        <w:t>w</w:t>
      </w:r>
      <w:proofErr w:type="gramEnd"/>
      <w:r w:rsidRPr="008D7234">
        <w:rPr>
          <w:rFonts w:eastAsia="Times New Roman" w:cstheme="minorHAnsi"/>
          <w:sz w:val="24"/>
          <w:szCs w:val="24"/>
          <w:lang w:eastAsia="pl-PL"/>
        </w:rPr>
        <w:t xml:space="preserve"> sprawie zasad funkcjonowania żłobków</w:t>
      </w:r>
    </w:p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D7234">
        <w:rPr>
          <w:rFonts w:eastAsia="Times New Roman" w:cstheme="minorHAnsi"/>
          <w:sz w:val="24"/>
          <w:szCs w:val="24"/>
          <w:lang w:eastAsia="pl-PL"/>
        </w:rPr>
        <w:t>w</w:t>
      </w:r>
      <w:r w:rsidRPr="008D7234">
        <w:rPr>
          <w:rFonts w:eastAsia="Times New Roman" w:cstheme="minorHAnsi"/>
          <w:sz w:val="24"/>
          <w:szCs w:val="24"/>
          <w:lang w:eastAsia="pl-PL"/>
        </w:rPr>
        <w:t>chodzących</w:t>
      </w:r>
      <w:proofErr w:type="gramEnd"/>
      <w:r w:rsidRPr="008D7234">
        <w:rPr>
          <w:rFonts w:eastAsia="Times New Roman" w:cstheme="minorHAnsi"/>
          <w:sz w:val="24"/>
          <w:szCs w:val="24"/>
          <w:lang w:eastAsia="pl-PL"/>
        </w:rPr>
        <w:t xml:space="preserve"> w skład Kobierzyckiego </w:t>
      </w:r>
      <w:r w:rsidRPr="008D7234">
        <w:rPr>
          <w:rFonts w:eastAsia="Times New Roman" w:cstheme="minorHAnsi"/>
          <w:sz w:val="24"/>
          <w:szCs w:val="24"/>
          <w:lang w:eastAsia="pl-PL"/>
        </w:rPr>
        <w:t>Zespołu Żłobków</w:t>
      </w:r>
    </w:p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D7234">
        <w:rPr>
          <w:rFonts w:eastAsia="Times New Roman" w:cstheme="minorHAnsi"/>
          <w:sz w:val="24"/>
          <w:szCs w:val="24"/>
          <w:lang w:eastAsia="pl-PL"/>
        </w:rPr>
        <w:t>w</w:t>
      </w:r>
      <w:proofErr w:type="gramEnd"/>
      <w:r w:rsidRPr="008D7234">
        <w:rPr>
          <w:rFonts w:eastAsia="Times New Roman" w:cstheme="minorHAnsi"/>
          <w:sz w:val="24"/>
          <w:szCs w:val="24"/>
          <w:lang w:eastAsia="pl-PL"/>
        </w:rPr>
        <w:t xml:space="preserve"> związku z zapobieganiem, przeciwdziałaniem i zwalczaniem COVID-19</w:t>
      </w:r>
    </w:p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8D7234" w:rsidRPr="008D7234" w:rsidRDefault="008D7234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D1577" w:rsidRDefault="005D1577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Na</w:t>
      </w:r>
      <w:r w:rsidR="008D7234" w:rsidRPr="008D7234"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="008D7234">
        <w:rPr>
          <w:rFonts w:eastAsia="Times New Roman" w:cstheme="minorHAnsi"/>
          <w:sz w:val="24"/>
          <w:szCs w:val="24"/>
          <w:lang w:eastAsia="pl-PL"/>
        </w:rPr>
        <w:t xml:space="preserve">odstawie </w:t>
      </w:r>
      <w:r>
        <w:rPr>
          <w:rFonts w:eastAsia="Times New Roman" w:cstheme="minorHAnsi"/>
          <w:sz w:val="24"/>
          <w:szCs w:val="24"/>
          <w:lang w:eastAsia="pl-PL"/>
        </w:rPr>
        <w:t xml:space="preserve">§3 Zarządzenia Nr REKiS.0050.1.73.2020 Wójta Gminy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Kobierzyc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ez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dnia 13 maja 2020 roku </w:t>
      </w:r>
      <w:r w:rsidRPr="005D1577">
        <w:rPr>
          <w:rFonts w:eastAsia="Times New Roman" w:cstheme="minorHAnsi"/>
          <w:sz w:val="24"/>
          <w:szCs w:val="24"/>
          <w:lang w:eastAsia="pl-PL"/>
        </w:rPr>
        <w:t>w sprawie wznowienia funkcjonowania żłobków wchodzących w skład Kobierzyckiego Zespołu Żłobków w okresie stanu epidemii</w:t>
      </w:r>
      <w:r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5D1577">
        <w:rPr>
          <w:rFonts w:eastAsia="Times New Roman" w:cstheme="minorHAnsi"/>
          <w:sz w:val="24"/>
          <w:szCs w:val="24"/>
          <w:lang w:eastAsia="pl-PL"/>
        </w:rPr>
        <w:t>wytyczn</w:t>
      </w:r>
      <w:r>
        <w:rPr>
          <w:rFonts w:eastAsia="Times New Roman" w:cstheme="minorHAnsi"/>
          <w:sz w:val="24"/>
          <w:szCs w:val="24"/>
          <w:lang w:eastAsia="pl-PL"/>
        </w:rPr>
        <w:t xml:space="preserve">ych Ministra Rodziny, Pracy i Polityki Społecznej, Głównego </w:t>
      </w:r>
      <w:proofErr w:type="gramStart"/>
      <w:r w:rsidRPr="005D1577">
        <w:rPr>
          <w:rFonts w:eastAsia="Times New Roman" w:cstheme="minorHAnsi"/>
          <w:sz w:val="24"/>
          <w:szCs w:val="24"/>
          <w:lang w:eastAsia="pl-PL"/>
        </w:rPr>
        <w:t>Inspektora  Sanitarnego</w:t>
      </w:r>
      <w:proofErr w:type="gramEnd"/>
      <w:r w:rsidRPr="005D1577">
        <w:rPr>
          <w:rFonts w:eastAsia="Times New Roman" w:cstheme="minorHAnsi"/>
          <w:sz w:val="24"/>
          <w:szCs w:val="24"/>
          <w:lang w:eastAsia="pl-PL"/>
        </w:rPr>
        <w:t xml:space="preserve">  i Ministra  Zdrowia  z  dnia  30  kwietnia  2020  r. </w:t>
      </w:r>
      <w:r>
        <w:rPr>
          <w:rFonts w:eastAsia="Times New Roman" w:cstheme="minorHAnsi"/>
          <w:sz w:val="24"/>
          <w:szCs w:val="24"/>
          <w:lang w:eastAsia="pl-PL"/>
        </w:rPr>
        <w:t xml:space="preserve">dla instytucji opieki nad dziećmi w wieku do lat 3 </w:t>
      </w:r>
      <w:r w:rsidRPr="005D1577">
        <w:rPr>
          <w:rFonts w:eastAsia="Times New Roman" w:cstheme="minorHAnsi"/>
          <w:sz w:val="24"/>
          <w:szCs w:val="24"/>
          <w:lang w:eastAsia="pl-PL"/>
        </w:rPr>
        <w:t>i wytycznych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1577">
        <w:rPr>
          <w:rFonts w:eastAsia="Times New Roman" w:cstheme="minorHAnsi"/>
          <w:sz w:val="24"/>
          <w:szCs w:val="24"/>
          <w:lang w:eastAsia="pl-PL"/>
        </w:rPr>
        <w:t>przeciwepidemicznych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1577">
        <w:rPr>
          <w:rFonts w:eastAsia="Times New Roman" w:cstheme="minorHAnsi"/>
          <w:sz w:val="24"/>
          <w:szCs w:val="24"/>
          <w:lang w:eastAsia="pl-PL"/>
        </w:rPr>
        <w:t xml:space="preserve">Głównego  Inspektora  Sanitarnego  z dnia  4  maja  2020  r. dla  przedszkoli,  oddziałów  przedszkolnych  w  szkole  podstawowej  i innych form wychowania przedszkolnego oraz instytucji opieki nad dziećmi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D1577">
        <w:rPr>
          <w:rFonts w:eastAsia="Times New Roman" w:cstheme="minorHAnsi"/>
          <w:sz w:val="24"/>
          <w:szCs w:val="24"/>
          <w:lang w:eastAsia="pl-PL"/>
        </w:rPr>
        <w:t>w wieku do lat 3, wydanych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1577">
        <w:rPr>
          <w:rFonts w:eastAsia="Times New Roman" w:cstheme="minorHAnsi"/>
          <w:sz w:val="24"/>
          <w:szCs w:val="24"/>
          <w:lang w:eastAsia="pl-PL"/>
        </w:rPr>
        <w:t>na 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1577">
        <w:rPr>
          <w:rFonts w:eastAsia="Times New Roman" w:cstheme="minorHAnsi"/>
          <w:sz w:val="24"/>
          <w:szCs w:val="24"/>
          <w:lang w:eastAsia="pl-PL"/>
        </w:rPr>
        <w:t>art. 8a ust. 5 pkt 2 ustawy z dnia 14 marca</w:t>
      </w:r>
      <w:r>
        <w:rPr>
          <w:rFonts w:eastAsia="Times New Roman" w:cstheme="minorHAnsi"/>
          <w:sz w:val="24"/>
          <w:szCs w:val="24"/>
          <w:lang w:eastAsia="pl-PL"/>
        </w:rPr>
        <w:t xml:space="preserve"> 1985 r. o Państwowej Inspekcji</w:t>
      </w:r>
      <w:r w:rsidRPr="005D1577">
        <w:rPr>
          <w:rFonts w:eastAsia="Times New Roman" w:cstheme="minorHAnsi"/>
          <w:sz w:val="24"/>
          <w:szCs w:val="24"/>
          <w:lang w:eastAsia="pl-PL"/>
        </w:rPr>
        <w:t xml:space="preserve"> Sanitarnej  (Dz.  U.  </w:t>
      </w:r>
      <w:proofErr w:type="gramStart"/>
      <w:r w:rsidRPr="005D1577">
        <w:rPr>
          <w:rFonts w:eastAsia="Times New Roman" w:cstheme="minorHAnsi"/>
          <w:sz w:val="24"/>
          <w:szCs w:val="24"/>
          <w:lang w:eastAsia="pl-PL"/>
        </w:rPr>
        <w:t>z  2019  r</w:t>
      </w:r>
      <w:proofErr w:type="gramEnd"/>
      <w:r w:rsidRPr="005D1577">
        <w:rPr>
          <w:rFonts w:eastAsia="Times New Roman" w:cstheme="minorHAnsi"/>
          <w:sz w:val="24"/>
          <w:szCs w:val="24"/>
          <w:lang w:eastAsia="pl-PL"/>
        </w:rPr>
        <w:t>.  poz.  59,  oraz  z  2020  r.  poz.  322,  374  i  567)</w:t>
      </w:r>
    </w:p>
    <w:p w:rsidR="005D1577" w:rsidRDefault="005D1577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1577" w:rsidRDefault="005D1577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5D1577">
        <w:rPr>
          <w:rFonts w:eastAsia="Times New Roman" w:cstheme="minorHAnsi"/>
          <w:sz w:val="24"/>
          <w:szCs w:val="24"/>
          <w:lang w:eastAsia="pl-PL"/>
        </w:rPr>
        <w:t>zarządza</w:t>
      </w:r>
      <w:proofErr w:type="gramEnd"/>
      <w:r w:rsidRPr="005D1577">
        <w:rPr>
          <w:rFonts w:eastAsia="Times New Roman" w:cstheme="minorHAnsi"/>
          <w:sz w:val="24"/>
          <w:szCs w:val="24"/>
          <w:lang w:eastAsia="pl-PL"/>
        </w:rPr>
        <w:t xml:space="preserve"> się, co następuje:</w:t>
      </w:r>
    </w:p>
    <w:p w:rsidR="005D1577" w:rsidRDefault="005D1577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1577" w:rsidRDefault="005D1577" w:rsidP="008D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1577" w:rsidRDefault="005D1577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577">
        <w:rPr>
          <w:rFonts w:eastAsia="Times New Roman" w:cstheme="minorHAnsi"/>
          <w:sz w:val="24"/>
          <w:szCs w:val="24"/>
          <w:lang w:eastAsia="pl-PL"/>
        </w:rPr>
        <w:t>§1.1.</w:t>
      </w:r>
      <w:r w:rsidRPr="005D1577"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Ustala się zasady </w:t>
      </w:r>
      <w:r w:rsidRPr="005D1577">
        <w:rPr>
          <w:rFonts w:eastAsia="Times New Roman" w:cstheme="minorHAnsi"/>
          <w:sz w:val="24"/>
          <w:szCs w:val="24"/>
          <w:lang w:eastAsia="pl-PL"/>
        </w:rPr>
        <w:t>funkcjonowania</w:t>
      </w:r>
      <w:r>
        <w:rPr>
          <w:rFonts w:eastAsia="Times New Roman" w:cstheme="minorHAnsi"/>
          <w:sz w:val="24"/>
          <w:szCs w:val="24"/>
          <w:lang w:eastAsia="pl-PL"/>
        </w:rPr>
        <w:t xml:space="preserve"> żłobków wchodzących w skład Kobierzyckiego </w:t>
      </w:r>
      <w:proofErr w:type="gramStart"/>
      <w:r w:rsidRPr="005D1577">
        <w:rPr>
          <w:rFonts w:eastAsia="Times New Roman" w:cstheme="minorHAnsi"/>
          <w:sz w:val="24"/>
          <w:szCs w:val="24"/>
          <w:lang w:eastAsia="pl-PL"/>
        </w:rPr>
        <w:t>Zespołu  Żłobków</w:t>
      </w:r>
      <w:proofErr w:type="gramEnd"/>
      <w:r w:rsidRPr="005D1577">
        <w:rPr>
          <w:rFonts w:eastAsia="Times New Roman" w:cstheme="minorHAnsi"/>
          <w:sz w:val="24"/>
          <w:szCs w:val="24"/>
          <w:lang w:eastAsia="pl-PL"/>
        </w:rPr>
        <w:t>,  stanowią</w:t>
      </w:r>
      <w:r>
        <w:rPr>
          <w:rFonts w:eastAsia="Times New Roman" w:cstheme="minorHAnsi"/>
          <w:sz w:val="24"/>
          <w:szCs w:val="24"/>
          <w:lang w:eastAsia="pl-PL"/>
        </w:rPr>
        <w:t xml:space="preserve">ce  załącznik Nr 1 do  niniejszego </w:t>
      </w:r>
      <w:r w:rsidRPr="005D1577">
        <w:rPr>
          <w:rFonts w:eastAsia="Times New Roman" w:cstheme="minorHAnsi"/>
          <w:sz w:val="24"/>
          <w:szCs w:val="24"/>
          <w:lang w:eastAsia="pl-PL"/>
        </w:rPr>
        <w:t>zarządzenia.</w:t>
      </w:r>
    </w:p>
    <w:p w:rsidR="005D1577" w:rsidRDefault="005D1577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</w:t>
      </w:r>
      <w:r w:rsidRPr="005D1577">
        <w:rPr>
          <w:rFonts w:eastAsia="Times New Roman" w:cstheme="minorHAnsi"/>
          <w:sz w:val="24"/>
          <w:szCs w:val="24"/>
          <w:lang w:eastAsia="pl-PL"/>
        </w:rPr>
        <w:t>Wprowadza się do stosowania procedury bezpieczeństwa</w:t>
      </w:r>
      <w:r>
        <w:rPr>
          <w:rFonts w:eastAsia="Times New Roman" w:cstheme="minorHAnsi"/>
          <w:sz w:val="24"/>
          <w:szCs w:val="24"/>
          <w:lang w:eastAsia="pl-PL"/>
        </w:rPr>
        <w:t xml:space="preserve"> w żłobkach wchodzących w skład Kobierzyckiego Zespołu Żłobków </w:t>
      </w:r>
      <w:r w:rsidRPr="005D1577">
        <w:rPr>
          <w:rFonts w:eastAsia="Times New Roman" w:cstheme="minorHAnsi"/>
          <w:sz w:val="24"/>
          <w:szCs w:val="24"/>
          <w:lang w:eastAsia="pl-PL"/>
        </w:rPr>
        <w:t xml:space="preserve">w związku z zapobieganiem, przeciwdziałaniem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D1577">
        <w:rPr>
          <w:rFonts w:eastAsia="Times New Roman" w:cstheme="minorHAnsi"/>
          <w:sz w:val="24"/>
          <w:szCs w:val="24"/>
          <w:lang w:eastAsia="pl-PL"/>
        </w:rPr>
        <w:t>i zwalczaniem COVID-19.</w:t>
      </w:r>
    </w:p>
    <w:p w:rsidR="005D1577" w:rsidRDefault="005D1577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577">
        <w:rPr>
          <w:rFonts w:eastAsia="Times New Roman" w:cstheme="minorHAnsi"/>
          <w:sz w:val="24"/>
          <w:szCs w:val="24"/>
          <w:lang w:eastAsia="pl-PL"/>
        </w:rPr>
        <w:t>2.Procedury stanowią załącznik</w:t>
      </w:r>
      <w:r>
        <w:rPr>
          <w:rFonts w:eastAsia="Times New Roman" w:cstheme="minorHAnsi"/>
          <w:sz w:val="24"/>
          <w:szCs w:val="24"/>
          <w:lang w:eastAsia="pl-PL"/>
        </w:rPr>
        <w:t>i do zarządzenia</w:t>
      </w:r>
      <w:r w:rsidRPr="005D1577">
        <w:rPr>
          <w:rFonts w:eastAsia="Times New Roman" w:cstheme="minorHAnsi"/>
          <w:sz w:val="24"/>
          <w:szCs w:val="24"/>
          <w:lang w:eastAsia="pl-PL"/>
        </w:rPr>
        <w:t>.</w:t>
      </w:r>
    </w:p>
    <w:p w:rsidR="005D1577" w:rsidRDefault="005D1577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D7234" w:rsidRPr="008D7234" w:rsidRDefault="005D1577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577">
        <w:rPr>
          <w:rFonts w:eastAsia="Times New Roman" w:cstheme="minorHAnsi"/>
          <w:sz w:val="24"/>
          <w:szCs w:val="24"/>
          <w:lang w:eastAsia="pl-PL"/>
        </w:rPr>
        <w:t>§2.Zarządzenie wcho</w:t>
      </w:r>
      <w:r>
        <w:rPr>
          <w:rFonts w:eastAsia="Times New Roman" w:cstheme="minorHAnsi"/>
          <w:sz w:val="24"/>
          <w:szCs w:val="24"/>
          <w:lang w:eastAsia="pl-PL"/>
        </w:rPr>
        <w:t>dzi w życie z dniem podpisania.</w:t>
      </w:r>
    </w:p>
    <w:p w:rsidR="008D7234" w:rsidRPr="008D7234" w:rsidRDefault="008D7234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8D7234" w:rsidRPr="008D7234" w:rsidRDefault="008D7234" w:rsidP="005D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D723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</w:t>
      </w:r>
    </w:p>
    <w:p w:rsidR="007F066B" w:rsidRDefault="007F066B"/>
    <w:sectPr w:rsidR="007F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34"/>
    <w:rsid w:val="005D1577"/>
    <w:rsid w:val="007F066B"/>
    <w:rsid w:val="008D7234"/>
    <w:rsid w:val="00D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27C2"/>
  <w15:chartTrackingRefBased/>
  <w15:docId w15:val="{B3E45488-2BE4-455E-904B-3F468ED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MAdamska</cp:lastModifiedBy>
  <cp:revision>1</cp:revision>
  <cp:lastPrinted>2020-05-19T12:38:00Z</cp:lastPrinted>
  <dcterms:created xsi:type="dcterms:W3CDTF">2020-05-19T11:53:00Z</dcterms:created>
  <dcterms:modified xsi:type="dcterms:W3CDTF">2020-05-19T13:40:00Z</dcterms:modified>
</cp:coreProperties>
</file>